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4ABEF" w14:textId="48F67EB5" w:rsidR="000C7A18" w:rsidRDefault="000C7A18" w:rsidP="000C7A18">
      <w:pPr>
        <w:ind w:left="490" w:right="310"/>
        <w:rPr>
          <w:rFonts w:ascii="Arial" w:hAnsi="Arial" w:cs="Arial"/>
          <w:lang w:val="de-CH"/>
        </w:rPr>
      </w:pPr>
    </w:p>
    <w:p w14:paraId="4D062923" w14:textId="77777777" w:rsidR="0066699F" w:rsidRPr="0066699F" w:rsidRDefault="0066699F" w:rsidP="0066699F">
      <w:pPr>
        <w:rPr>
          <w:rFonts w:ascii="Arial" w:hAnsi="Arial" w:cs="Arial"/>
          <w:lang w:val="de-CH"/>
        </w:rPr>
      </w:pPr>
    </w:p>
    <w:p w14:paraId="3F87E96D" w14:textId="77777777" w:rsidR="0066699F" w:rsidRPr="0066699F" w:rsidRDefault="0066699F" w:rsidP="0066699F">
      <w:pPr>
        <w:rPr>
          <w:rFonts w:ascii="Arial" w:hAnsi="Arial" w:cs="Arial"/>
          <w:lang w:val="de-CH"/>
        </w:rPr>
      </w:pPr>
    </w:p>
    <w:p w14:paraId="5B8354B1" w14:textId="77777777" w:rsidR="0066699F" w:rsidRPr="0066699F" w:rsidRDefault="0066699F" w:rsidP="0066699F">
      <w:pPr>
        <w:rPr>
          <w:rFonts w:ascii="Arial" w:hAnsi="Arial" w:cs="Arial"/>
          <w:lang w:val="de-CH"/>
        </w:rPr>
      </w:pPr>
    </w:p>
    <w:p w14:paraId="4B149282" w14:textId="77777777" w:rsidR="0066699F" w:rsidRPr="0066699F" w:rsidRDefault="0066699F" w:rsidP="0066699F">
      <w:pPr>
        <w:rPr>
          <w:rFonts w:ascii="Arial" w:hAnsi="Arial" w:cs="Arial"/>
          <w:lang w:val="de-CH"/>
        </w:rPr>
      </w:pPr>
    </w:p>
    <w:p w14:paraId="55DB0423" w14:textId="77777777" w:rsidR="0066699F" w:rsidRPr="0066699F" w:rsidRDefault="0066699F" w:rsidP="0066699F">
      <w:pPr>
        <w:rPr>
          <w:rFonts w:ascii="Arial" w:hAnsi="Arial" w:cs="Arial"/>
          <w:lang w:val="de-CH"/>
        </w:rPr>
      </w:pPr>
    </w:p>
    <w:p w14:paraId="37FDEBF2" w14:textId="77777777" w:rsidR="0066699F" w:rsidRPr="0066699F" w:rsidRDefault="0066699F" w:rsidP="0066699F">
      <w:pPr>
        <w:rPr>
          <w:rFonts w:ascii="Arial" w:hAnsi="Arial" w:cs="Arial"/>
          <w:lang w:val="de-CH"/>
        </w:rPr>
      </w:pPr>
    </w:p>
    <w:p w14:paraId="09A178FA" w14:textId="77777777" w:rsidR="0066699F" w:rsidRPr="0066699F" w:rsidRDefault="0066699F" w:rsidP="0066699F">
      <w:pPr>
        <w:rPr>
          <w:rFonts w:ascii="Arial" w:hAnsi="Arial" w:cs="Arial"/>
          <w:lang w:val="de-CH"/>
        </w:rPr>
      </w:pPr>
    </w:p>
    <w:p w14:paraId="3C0F2DBB" w14:textId="77777777" w:rsidR="0066699F" w:rsidRDefault="0066699F" w:rsidP="0066699F">
      <w:pPr>
        <w:rPr>
          <w:rFonts w:ascii="Arial" w:hAnsi="Arial" w:cs="Arial"/>
          <w:lang w:val="de-CH"/>
        </w:rPr>
      </w:pPr>
    </w:p>
    <w:p w14:paraId="7E8ECA6C" w14:textId="77777777" w:rsidR="004D5788" w:rsidRPr="0066699F" w:rsidRDefault="004D5788" w:rsidP="0066699F">
      <w:pPr>
        <w:rPr>
          <w:rFonts w:ascii="Arial" w:hAnsi="Arial" w:cs="Arial"/>
          <w:lang w:val="de-CH"/>
        </w:rPr>
      </w:pPr>
    </w:p>
    <w:p w14:paraId="77862984" w14:textId="77777777" w:rsidR="0066699F" w:rsidRPr="0066699F" w:rsidRDefault="0066699F" w:rsidP="0066699F">
      <w:pPr>
        <w:rPr>
          <w:rFonts w:ascii="Arial" w:hAnsi="Arial" w:cs="Arial"/>
          <w:lang w:val="de-CH"/>
        </w:rPr>
      </w:pPr>
    </w:p>
    <w:p w14:paraId="4C94C851" w14:textId="77777777" w:rsidR="0066699F" w:rsidRPr="0066699F" w:rsidRDefault="0066699F" w:rsidP="0066699F">
      <w:pPr>
        <w:rPr>
          <w:rFonts w:ascii="Arial" w:hAnsi="Arial" w:cs="Arial"/>
          <w:lang w:val="de-CH"/>
        </w:rPr>
      </w:pPr>
    </w:p>
    <w:p w14:paraId="58ECF67A" w14:textId="77777777" w:rsidR="0066699F" w:rsidRPr="0066699F" w:rsidRDefault="0066699F" w:rsidP="0066699F">
      <w:pPr>
        <w:rPr>
          <w:rFonts w:ascii="Arial" w:hAnsi="Arial" w:cs="Arial"/>
          <w:lang w:val="de-CH"/>
        </w:rPr>
      </w:pPr>
    </w:p>
    <w:p w14:paraId="655B2810" w14:textId="77777777" w:rsidR="0066699F" w:rsidRPr="0066699F" w:rsidRDefault="0066699F" w:rsidP="0066699F">
      <w:pPr>
        <w:rPr>
          <w:rFonts w:ascii="Arial" w:hAnsi="Arial" w:cs="Arial"/>
          <w:lang w:val="de-CH"/>
        </w:rPr>
      </w:pPr>
    </w:p>
    <w:p w14:paraId="6F969BA2" w14:textId="77777777" w:rsidR="0066699F" w:rsidRPr="0066699F" w:rsidRDefault="0066699F" w:rsidP="0066699F">
      <w:pPr>
        <w:rPr>
          <w:rFonts w:ascii="Arial" w:hAnsi="Arial" w:cs="Arial"/>
          <w:lang w:val="de-CH"/>
        </w:rPr>
      </w:pPr>
    </w:p>
    <w:p w14:paraId="2D819A91" w14:textId="104941B5" w:rsidR="0066699F" w:rsidRDefault="0066699F" w:rsidP="00086A3E">
      <w:pPr>
        <w:shd w:val="clear" w:color="auto" w:fill="FFFFFF"/>
        <w:ind w:right="1586" w:firstLine="567"/>
        <w:rPr>
          <w:rFonts w:ascii="Arial" w:hAnsi="Arial" w:cs="Arial"/>
          <w:b/>
          <w:bCs/>
          <w:color w:val="0D0D0D" w:themeColor="text1" w:themeTint="F2"/>
          <w:lang w:eastAsia="de-CH"/>
        </w:rPr>
      </w:pPr>
      <w:r w:rsidRPr="00735BD0">
        <w:rPr>
          <w:rFonts w:ascii="Arial" w:hAnsi="Arial" w:cs="Arial"/>
          <w:b/>
          <w:bCs/>
          <w:color w:val="0D0D0D" w:themeColor="text1" w:themeTint="F2"/>
          <w:lang w:eastAsia="de-CH"/>
        </w:rPr>
        <w:t>Allgemeine Teilnahmebedingung</w:t>
      </w:r>
      <w:r w:rsidR="00686164">
        <w:rPr>
          <w:rFonts w:ascii="Arial" w:hAnsi="Arial" w:cs="Arial"/>
          <w:b/>
          <w:bCs/>
          <w:color w:val="0D0D0D" w:themeColor="text1" w:themeTint="F2"/>
          <w:lang w:eastAsia="de-CH"/>
        </w:rPr>
        <w:t>en</w:t>
      </w:r>
    </w:p>
    <w:p w14:paraId="3087F231" w14:textId="77777777" w:rsidR="00735BD0" w:rsidRPr="00735BD0" w:rsidRDefault="00735BD0" w:rsidP="00086A3E">
      <w:pPr>
        <w:shd w:val="clear" w:color="auto" w:fill="FFFFFF"/>
        <w:ind w:right="1586" w:firstLine="567"/>
        <w:rPr>
          <w:rFonts w:ascii="Arial" w:hAnsi="Arial" w:cs="Arial"/>
          <w:b/>
          <w:bCs/>
          <w:color w:val="0D0D0D" w:themeColor="text1" w:themeTint="F2"/>
          <w:sz w:val="12"/>
          <w:szCs w:val="12"/>
          <w:lang w:eastAsia="de-CH"/>
        </w:rPr>
      </w:pPr>
    </w:p>
    <w:p w14:paraId="601388D6" w14:textId="5E850897" w:rsidR="0066699F" w:rsidRDefault="0066699F" w:rsidP="00086A3E">
      <w:pPr>
        <w:shd w:val="clear" w:color="auto" w:fill="FFFFFF"/>
        <w:ind w:left="567" w:right="1586"/>
        <w:rPr>
          <w:rFonts w:ascii="Arial" w:hAnsi="Arial" w:cs="Arial"/>
          <w:color w:val="0D0D0D" w:themeColor="text1" w:themeTint="F2"/>
          <w:lang w:eastAsia="de-CH"/>
        </w:rPr>
      </w:pPr>
      <w:r w:rsidRPr="00735BD0">
        <w:rPr>
          <w:rFonts w:ascii="Arial" w:hAnsi="Arial" w:cs="Arial"/>
          <w:color w:val="0D0D0D" w:themeColor="text1" w:themeTint="F2"/>
          <w:lang w:eastAsia="de-CH"/>
        </w:rPr>
        <w:t>Dieses Gewinnspiel wird veranstaltet vom Baumhaus &amp; Archehof, Neuhof 1, 6024 Hildisrieden</w:t>
      </w:r>
      <w:r w:rsidR="00C351F5">
        <w:rPr>
          <w:rFonts w:ascii="Arial" w:hAnsi="Arial" w:cs="Arial"/>
          <w:color w:val="0D0D0D" w:themeColor="text1" w:themeTint="F2"/>
          <w:lang w:eastAsia="de-CH"/>
        </w:rPr>
        <w:t>,</w:t>
      </w:r>
      <w:r w:rsidRPr="00735BD0">
        <w:rPr>
          <w:rFonts w:ascii="Arial" w:hAnsi="Arial" w:cs="Arial"/>
          <w:color w:val="0D0D0D" w:themeColor="text1" w:themeTint="F2"/>
          <w:lang w:eastAsia="de-CH"/>
        </w:rPr>
        <w:t xml:space="preserve"> Schweiz. </w:t>
      </w:r>
      <w:r w:rsidRPr="00735BD0">
        <w:rPr>
          <w:rFonts w:ascii="Arial" w:hAnsi="Arial" w:cs="Arial"/>
          <w:color w:val="0D0D0D" w:themeColor="text1" w:themeTint="F2"/>
          <w:lang w:eastAsia="de-CH"/>
        </w:rPr>
        <w:br/>
        <w:t>Es steht in keiner Verbindung zu Facebook, Instagram und anderen sozialen Netzwerken und wird weder durch sie gesponsert, unterstützt oder organisiert. Zur Teilnahme berechtigt sind alle Personen mit Wohnsitz in der Schweiz</w:t>
      </w:r>
      <w:r w:rsidR="00740D9A">
        <w:rPr>
          <w:rFonts w:ascii="Arial" w:hAnsi="Arial" w:cs="Arial"/>
          <w:color w:val="0D0D0D" w:themeColor="text1" w:themeTint="F2"/>
          <w:lang w:eastAsia="de-CH"/>
        </w:rPr>
        <w:t xml:space="preserve"> während dem </w:t>
      </w:r>
      <w:r w:rsidR="000E7653">
        <w:rPr>
          <w:rFonts w:ascii="Arial" w:hAnsi="Arial" w:cs="Arial"/>
          <w:color w:val="0D0D0D" w:themeColor="text1" w:themeTint="F2"/>
          <w:lang w:eastAsia="de-CH"/>
        </w:rPr>
        <w:t>1</w:t>
      </w:r>
      <w:r w:rsidR="0036364A">
        <w:rPr>
          <w:rFonts w:ascii="Arial" w:hAnsi="Arial" w:cs="Arial"/>
          <w:color w:val="0D0D0D" w:themeColor="text1" w:themeTint="F2"/>
          <w:lang w:eastAsia="de-CH"/>
        </w:rPr>
        <w:t xml:space="preserve">. April – 31. </w:t>
      </w:r>
      <w:r w:rsidR="000E7653">
        <w:rPr>
          <w:rFonts w:ascii="Arial" w:hAnsi="Arial" w:cs="Arial"/>
          <w:color w:val="0D0D0D" w:themeColor="text1" w:themeTint="F2"/>
          <w:lang w:eastAsia="de-CH"/>
        </w:rPr>
        <w:t>Oktober 2024</w:t>
      </w:r>
      <w:r w:rsidRPr="00735BD0">
        <w:rPr>
          <w:rFonts w:ascii="Arial" w:hAnsi="Arial" w:cs="Arial"/>
          <w:color w:val="0D0D0D" w:themeColor="text1" w:themeTint="F2"/>
          <w:lang w:eastAsia="de-CH"/>
        </w:rPr>
        <w:t xml:space="preserve">. Pro Person ist nur eine Teilnahme möglich. Davon ausgenommen sind Mitarbeitende vom Baumhaus &amp; Archehof. Die Teilnahme an der Verlosung erfolgt unabhängig von einer Produktbestellung bzw. einem Kauf. Wir (Baumhaus &amp; Archehof Team) behalten uns vor, Sie nach Ihrem Einverständnis zu fragen, um Fotos, Videos, Texte, etc. inklusiv Ihrem Namen zu veröffentlichen. </w:t>
      </w:r>
    </w:p>
    <w:p w14:paraId="72C68D0B" w14:textId="77777777" w:rsidR="00630665" w:rsidRPr="00735BD0" w:rsidRDefault="00630665" w:rsidP="00086A3E">
      <w:pPr>
        <w:shd w:val="clear" w:color="auto" w:fill="FFFFFF"/>
        <w:ind w:left="567" w:right="1586"/>
        <w:rPr>
          <w:rFonts w:ascii="Arial" w:hAnsi="Arial" w:cs="Arial"/>
          <w:color w:val="0D0D0D" w:themeColor="text1" w:themeTint="F2"/>
          <w:lang w:eastAsia="de-CH"/>
        </w:rPr>
      </w:pPr>
    </w:p>
    <w:p w14:paraId="6875639D" w14:textId="77777777" w:rsidR="0066699F" w:rsidRPr="00735BD0" w:rsidRDefault="0066699F" w:rsidP="00086A3E">
      <w:pPr>
        <w:shd w:val="clear" w:color="auto" w:fill="FFFFFF"/>
        <w:ind w:left="567" w:right="1586"/>
        <w:rPr>
          <w:rFonts w:ascii="Arial" w:hAnsi="Arial" w:cs="Arial"/>
          <w:color w:val="0D0D0D" w:themeColor="text1" w:themeTint="F2"/>
          <w:lang w:eastAsia="de-CH"/>
        </w:rPr>
      </w:pPr>
    </w:p>
    <w:p w14:paraId="7A7B711F" w14:textId="77777777" w:rsidR="0066699F" w:rsidRDefault="0066699F" w:rsidP="00086A3E">
      <w:pPr>
        <w:shd w:val="clear" w:color="auto" w:fill="FFFFFF"/>
        <w:ind w:left="567" w:right="1586"/>
        <w:rPr>
          <w:rFonts w:ascii="Arial" w:hAnsi="Arial" w:cs="Arial"/>
          <w:b/>
          <w:bCs/>
          <w:color w:val="0D0D0D" w:themeColor="text1" w:themeTint="F2"/>
          <w:lang w:eastAsia="de-CH"/>
        </w:rPr>
      </w:pPr>
      <w:r w:rsidRPr="00735BD0">
        <w:rPr>
          <w:rFonts w:ascii="Arial" w:hAnsi="Arial" w:cs="Arial"/>
          <w:b/>
          <w:bCs/>
          <w:color w:val="0D0D0D" w:themeColor="text1" w:themeTint="F2"/>
          <w:lang w:eastAsia="de-CH"/>
        </w:rPr>
        <w:t>Gewinn und Auszahlung</w:t>
      </w:r>
    </w:p>
    <w:p w14:paraId="3E636F12" w14:textId="77777777" w:rsidR="00735BD0" w:rsidRPr="00735BD0" w:rsidRDefault="00735BD0" w:rsidP="00086A3E">
      <w:pPr>
        <w:shd w:val="clear" w:color="auto" w:fill="FFFFFF"/>
        <w:ind w:left="567" w:right="1586"/>
        <w:rPr>
          <w:rFonts w:ascii="Arial" w:hAnsi="Arial" w:cs="Arial"/>
          <w:b/>
          <w:bCs/>
          <w:color w:val="0D0D0D" w:themeColor="text1" w:themeTint="F2"/>
          <w:sz w:val="12"/>
          <w:szCs w:val="12"/>
          <w:lang w:eastAsia="de-CH"/>
        </w:rPr>
      </w:pPr>
    </w:p>
    <w:p w14:paraId="6CAFB276" w14:textId="77777777" w:rsidR="0066699F" w:rsidRPr="00735BD0" w:rsidRDefault="0066699F" w:rsidP="00086A3E">
      <w:pPr>
        <w:shd w:val="clear" w:color="auto" w:fill="FFFFFF"/>
        <w:ind w:left="567" w:right="1586"/>
        <w:rPr>
          <w:rFonts w:ascii="Arial" w:hAnsi="Arial" w:cs="Arial"/>
          <w:color w:val="0D0D0D" w:themeColor="text1" w:themeTint="F2"/>
          <w:lang w:eastAsia="de-CH"/>
        </w:rPr>
      </w:pPr>
      <w:r w:rsidRPr="00735BD0">
        <w:rPr>
          <w:rFonts w:ascii="Arial" w:hAnsi="Arial" w:cs="Arial"/>
          <w:color w:val="0D0D0D" w:themeColor="text1" w:themeTint="F2"/>
          <w:lang w:eastAsia="de-CH"/>
        </w:rPr>
        <w:t xml:space="preserve">Eine Barauszahlung oder ein Umtausch der Preise ist nicht möglich. </w:t>
      </w:r>
    </w:p>
    <w:p w14:paraId="2B5E50FB" w14:textId="74B8B2E5" w:rsidR="0066699F" w:rsidRDefault="0066699F" w:rsidP="00086A3E">
      <w:pPr>
        <w:shd w:val="clear" w:color="auto" w:fill="FFFFFF"/>
        <w:ind w:left="567" w:right="1586"/>
        <w:rPr>
          <w:rFonts w:ascii="Arial" w:hAnsi="Arial" w:cs="Arial"/>
          <w:color w:val="0D0D0D" w:themeColor="text1" w:themeTint="F2"/>
          <w:lang w:eastAsia="de-CH"/>
        </w:rPr>
      </w:pPr>
      <w:r w:rsidRPr="00735BD0">
        <w:rPr>
          <w:rFonts w:ascii="Arial" w:hAnsi="Arial" w:cs="Arial"/>
          <w:color w:val="0D0D0D" w:themeColor="text1" w:themeTint="F2"/>
          <w:lang w:eastAsia="de-CH"/>
        </w:rPr>
        <w:t>Der Gewinn der Ferienwohnung</w:t>
      </w:r>
      <w:r w:rsidR="00A13F8F">
        <w:rPr>
          <w:rFonts w:ascii="Arial" w:hAnsi="Arial" w:cs="Arial"/>
          <w:color w:val="0D0D0D" w:themeColor="text1" w:themeTint="F2"/>
          <w:lang w:eastAsia="de-CH"/>
        </w:rPr>
        <w:t xml:space="preserve"> im Wert von </w:t>
      </w:r>
      <w:r w:rsidR="00965818">
        <w:rPr>
          <w:rFonts w:ascii="Arial" w:hAnsi="Arial" w:cs="Arial"/>
          <w:color w:val="0D0D0D" w:themeColor="text1" w:themeTint="F2"/>
          <w:lang w:eastAsia="de-CH"/>
        </w:rPr>
        <w:t>CHF 1‘300.--</w:t>
      </w:r>
      <w:r w:rsidRPr="00735BD0">
        <w:rPr>
          <w:rFonts w:ascii="Arial" w:hAnsi="Arial" w:cs="Arial"/>
          <w:color w:val="0D0D0D" w:themeColor="text1" w:themeTint="F2"/>
          <w:lang w:eastAsia="de-CH"/>
        </w:rPr>
        <w:t xml:space="preserve"> beinhaltet Nebenkosten und Endreinigung (exkl. Kurtaxen). Über den Wettbewerb wird keine Korrespondenz geführt.</w:t>
      </w:r>
    </w:p>
    <w:p w14:paraId="031F783E" w14:textId="77777777" w:rsidR="00630665" w:rsidRPr="00735BD0" w:rsidRDefault="00630665" w:rsidP="00086A3E">
      <w:pPr>
        <w:shd w:val="clear" w:color="auto" w:fill="FFFFFF"/>
        <w:ind w:left="567" w:right="1586"/>
        <w:rPr>
          <w:rFonts w:ascii="Arial" w:hAnsi="Arial" w:cs="Arial"/>
          <w:color w:val="0D0D0D" w:themeColor="text1" w:themeTint="F2"/>
          <w:lang w:eastAsia="de-CH"/>
        </w:rPr>
      </w:pPr>
    </w:p>
    <w:p w14:paraId="5C556740" w14:textId="77777777" w:rsidR="0066699F" w:rsidRPr="00735BD0" w:rsidRDefault="0066699F" w:rsidP="00086A3E">
      <w:pPr>
        <w:shd w:val="clear" w:color="auto" w:fill="FFFFFF"/>
        <w:ind w:left="567" w:right="1586"/>
        <w:rPr>
          <w:rFonts w:ascii="Arial" w:hAnsi="Arial" w:cs="Arial"/>
          <w:color w:val="0D0D0D" w:themeColor="text1" w:themeTint="F2"/>
          <w:lang w:eastAsia="de-CH"/>
        </w:rPr>
      </w:pPr>
    </w:p>
    <w:p w14:paraId="5366F9AF" w14:textId="77777777" w:rsidR="0066699F" w:rsidRDefault="0066699F" w:rsidP="00086A3E">
      <w:pPr>
        <w:shd w:val="clear" w:color="auto" w:fill="FFFFFF"/>
        <w:ind w:left="567" w:right="1586"/>
        <w:rPr>
          <w:rFonts w:ascii="Arial" w:hAnsi="Arial" w:cs="Arial"/>
          <w:b/>
          <w:bCs/>
          <w:color w:val="0D0D0D" w:themeColor="text1" w:themeTint="F2"/>
          <w:lang w:eastAsia="de-CH"/>
        </w:rPr>
      </w:pPr>
      <w:r w:rsidRPr="00735BD0">
        <w:rPr>
          <w:rFonts w:ascii="Arial" w:hAnsi="Arial" w:cs="Arial"/>
          <w:b/>
          <w:bCs/>
          <w:color w:val="0D0D0D" w:themeColor="text1" w:themeTint="F2"/>
          <w:lang w:eastAsia="de-CH"/>
        </w:rPr>
        <w:t>Ermittlung und Benachrichtigung der Gewinner</w:t>
      </w:r>
    </w:p>
    <w:p w14:paraId="68B9EB06" w14:textId="77777777" w:rsidR="00735BD0" w:rsidRPr="00735BD0" w:rsidRDefault="00735BD0" w:rsidP="00086A3E">
      <w:pPr>
        <w:shd w:val="clear" w:color="auto" w:fill="FFFFFF"/>
        <w:ind w:left="567" w:right="1586"/>
        <w:rPr>
          <w:rFonts w:ascii="Arial" w:hAnsi="Arial" w:cs="Arial"/>
          <w:b/>
          <w:bCs/>
          <w:color w:val="0D0D0D" w:themeColor="text1" w:themeTint="F2"/>
          <w:sz w:val="12"/>
          <w:szCs w:val="12"/>
          <w:lang w:eastAsia="de-CH"/>
        </w:rPr>
      </w:pPr>
    </w:p>
    <w:p w14:paraId="30859CF2" w14:textId="77777777" w:rsidR="0066699F" w:rsidRPr="00735BD0" w:rsidRDefault="0066699F" w:rsidP="00086A3E">
      <w:pPr>
        <w:shd w:val="clear" w:color="auto" w:fill="FFFFFF"/>
        <w:ind w:left="567" w:right="1586"/>
        <w:rPr>
          <w:rFonts w:ascii="Arial" w:hAnsi="Arial" w:cs="Arial"/>
          <w:color w:val="0D0D0D" w:themeColor="text1" w:themeTint="F2"/>
          <w:lang w:eastAsia="de-CH"/>
        </w:rPr>
      </w:pPr>
      <w:r w:rsidRPr="00735BD0">
        <w:rPr>
          <w:rFonts w:ascii="Arial" w:hAnsi="Arial" w:cs="Arial"/>
          <w:color w:val="0D0D0D" w:themeColor="text1" w:themeTint="F2"/>
          <w:lang w:eastAsia="de-CH"/>
        </w:rPr>
        <w:t>Sollten mehrere Teilnehmer die gleiche Anzahl bei der Hauptfrage getippt haben, entscheidet die Stichfrage, danach das Losglück.</w:t>
      </w:r>
    </w:p>
    <w:p w14:paraId="64D64024" w14:textId="6221A6DD" w:rsidR="0066699F" w:rsidRPr="00735BD0" w:rsidRDefault="0066699F" w:rsidP="008878F0">
      <w:pPr>
        <w:shd w:val="clear" w:color="auto" w:fill="FFFFFF"/>
        <w:ind w:left="567" w:right="1586"/>
        <w:rPr>
          <w:rFonts w:ascii="Arial" w:hAnsi="Arial" w:cs="Arial"/>
          <w:color w:val="0D0D0D" w:themeColor="text1" w:themeTint="F2"/>
          <w:lang w:eastAsia="de-CH"/>
        </w:rPr>
      </w:pPr>
      <w:r w:rsidRPr="00735BD0">
        <w:rPr>
          <w:rFonts w:ascii="Arial" w:hAnsi="Arial" w:cs="Arial"/>
          <w:color w:val="0D0D0D" w:themeColor="text1" w:themeTint="F2"/>
          <w:lang w:eastAsia="de-CH"/>
        </w:rPr>
        <w:t xml:space="preserve">Die Gewinner werden schriftlich benachrichtig und die Preise werden ihnen </w:t>
      </w:r>
      <w:r w:rsidR="008878F0">
        <w:rPr>
          <w:rFonts w:ascii="Arial" w:hAnsi="Arial" w:cs="Arial"/>
          <w:color w:val="0D0D0D" w:themeColor="text1" w:themeTint="F2"/>
          <w:lang w:eastAsia="de-CH"/>
        </w:rPr>
        <w:t>nach Absprache</w:t>
      </w:r>
      <w:r w:rsidRPr="00735BD0">
        <w:rPr>
          <w:rFonts w:ascii="Arial" w:hAnsi="Arial" w:cs="Arial"/>
          <w:color w:val="0D0D0D" w:themeColor="text1" w:themeTint="F2"/>
          <w:lang w:eastAsia="de-CH"/>
        </w:rPr>
        <w:t xml:space="preserve"> überreicht.</w:t>
      </w:r>
    </w:p>
    <w:p w14:paraId="0A678D3B" w14:textId="77777777" w:rsidR="0066699F" w:rsidRPr="00735BD0" w:rsidRDefault="0066699F" w:rsidP="00086A3E">
      <w:pPr>
        <w:shd w:val="clear" w:color="auto" w:fill="FFFFFF"/>
        <w:ind w:left="567" w:right="1586"/>
        <w:rPr>
          <w:rFonts w:ascii="Arial" w:hAnsi="Arial" w:cs="Arial"/>
          <w:color w:val="0D0D0D" w:themeColor="text1" w:themeTint="F2"/>
          <w:lang w:eastAsia="de-CH"/>
        </w:rPr>
      </w:pPr>
      <w:r w:rsidRPr="00735BD0">
        <w:rPr>
          <w:rFonts w:ascii="Arial" w:hAnsi="Arial" w:cs="Arial"/>
          <w:color w:val="0D0D0D" w:themeColor="text1" w:themeTint="F2"/>
          <w:lang w:eastAsia="de-CH"/>
        </w:rPr>
        <w:t>Der Rechtsweg ist ausgeschlossen.</w:t>
      </w:r>
    </w:p>
    <w:p w14:paraId="6086C6B3" w14:textId="77777777" w:rsidR="0066699F" w:rsidRPr="0066699F" w:rsidRDefault="0066699F" w:rsidP="0066699F">
      <w:pPr>
        <w:tabs>
          <w:tab w:val="left" w:pos="3120"/>
        </w:tabs>
        <w:rPr>
          <w:rFonts w:ascii="Arial" w:hAnsi="Arial" w:cs="Arial"/>
          <w:lang w:val="de-CH"/>
        </w:rPr>
      </w:pPr>
    </w:p>
    <w:sectPr w:rsidR="0066699F" w:rsidRPr="0066699F" w:rsidSect="005F44F0">
      <w:headerReference w:type="default" r:id="rId8"/>
      <w:pgSz w:w="11906" w:h="16838"/>
      <w:pgMar w:top="1417" w:right="566" w:bottom="568" w:left="5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3ADB7" w14:textId="77777777" w:rsidR="004D7549" w:rsidRDefault="004D7549">
      <w:r>
        <w:separator/>
      </w:r>
    </w:p>
  </w:endnote>
  <w:endnote w:type="continuationSeparator" w:id="0">
    <w:p w14:paraId="55CB61C5" w14:textId="77777777" w:rsidR="004D7549" w:rsidRDefault="004D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AA8F6" w14:textId="77777777" w:rsidR="004D7549" w:rsidRDefault="004D7549">
      <w:r>
        <w:separator/>
      </w:r>
    </w:p>
  </w:footnote>
  <w:footnote w:type="continuationSeparator" w:id="0">
    <w:p w14:paraId="7FA5AB9D" w14:textId="77777777" w:rsidR="004D7549" w:rsidRDefault="004D7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8E91" w14:textId="5D7F90ED" w:rsidR="00986DA1" w:rsidRPr="00362C72" w:rsidRDefault="00986DA1" w:rsidP="00362C72">
    <w:pPr>
      <w:pStyle w:val="Kopfzeile"/>
    </w:pPr>
    <w:r>
      <w:rPr>
        <w:noProof/>
        <w:lang w:val="de-CH" w:eastAsia="de-CH"/>
      </w:rPr>
      <w:drawing>
        <wp:anchor distT="0" distB="0" distL="114300" distR="114300" simplePos="0" relativeHeight="251657728" behindDoc="1" locked="0" layoutInCell="1" allowOverlap="1" wp14:anchorId="0B80FF1B" wp14:editId="7E9CB959">
          <wp:simplePos x="0" y="0"/>
          <wp:positionH relativeFrom="margin">
            <wp:posOffset>2540</wp:posOffset>
          </wp:positionH>
          <wp:positionV relativeFrom="paragraph">
            <wp:posOffset>26035</wp:posOffset>
          </wp:positionV>
          <wp:extent cx="6858000" cy="2852420"/>
          <wp:effectExtent l="0" t="0" r="0" b="0"/>
          <wp:wrapNone/>
          <wp:docPr id="10"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8524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4123"/>
    <w:multiLevelType w:val="hybridMultilevel"/>
    <w:tmpl w:val="6C50940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3F0900"/>
    <w:multiLevelType w:val="hybridMultilevel"/>
    <w:tmpl w:val="DEC83D34"/>
    <w:lvl w:ilvl="0" w:tplc="08070001">
      <w:start w:val="1"/>
      <w:numFmt w:val="bullet"/>
      <w:lvlText w:val=""/>
      <w:lvlJc w:val="left"/>
      <w:pPr>
        <w:ind w:left="1210" w:hanging="360"/>
      </w:pPr>
      <w:rPr>
        <w:rFonts w:ascii="Symbol" w:hAnsi="Symbol" w:hint="default"/>
      </w:rPr>
    </w:lvl>
    <w:lvl w:ilvl="1" w:tplc="08070003" w:tentative="1">
      <w:start w:val="1"/>
      <w:numFmt w:val="bullet"/>
      <w:lvlText w:val="o"/>
      <w:lvlJc w:val="left"/>
      <w:pPr>
        <w:ind w:left="1930" w:hanging="360"/>
      </w:pPr>
      <w:rPr>
        <w:rFonts w:ascii="Courier New" w:hAnsi="Courier New" w:cs="Courier New" w:hint="default"/>
      </w:rPr>
    </w:lvl>
    <w:lvl w:ilvl="2" w:tplc="08070005" w:tentative="1">
      <w:start w:val="1"/>
      <w:numFmt w:val="bullet"/>
      <w:lvlText w:val=""/>
      <w:lvlJc w:val="left"/>
      <w:pPr>
        <w:ind w:left="2650" w:hanging="360"/>
      </w:pPr>
      <w:rPr>
        <w:rFonts w:ascii="Wingdings" w:hAnsi="Wingdings" w:hint="default"/>
      </w:rPr>
    </w:lvl>
    <w:lvl w:ilvl="3" w:tplc="08070001" w:tentative="1">
      <w:start w:val="1"/>
      <w:numFmt w:val="bullet"/>
      <w:lvlText w:val=""/>
      <w:lvlJc w:val="left"/>
      <w:pPr>
        <w:ind w:left="3370" w:hanging="360"/>
      </w:pPr>
      <w:rPr>
        <w:rFonts w:ascii="Symbol" w:hAnsi="Symbol" w:hint="default"/>
      </w:rPr>
    </w:lvl>
    <w:lvl w:ilvl="4" w:tplc="08070003" w:tentative="1">
      <w:start w:val="1"/>
      <w:numFmt w:val="bullet"/>
      <w:lvlText w:val="o"/>
      <w:lvlJc w:val="left"/>
      <w:pPr>
        <w:ind w:left="4090" w:hanging="360"/>
      </w:pPr>
      <w:rPr>
        <w:rFonts w:ascii="Courier New" w:hAnsi="Courier New" w:cs="Courier New" w:hint="default"/>
      </w:rPr>
    </w:lvl>
    <w:lvl w:ilvl="5" w:tplc="08070005" w:tentative="1">
      <w:start w:val="1"/>
      <w:numFmt w:val="bullet"/>
      <w:lvlText w:val=""/>
      <w:lvlJc w:val="left"/>
      <w:pPr>
        <w:ind w:left="4810" w:hanging="360"/>
      </w:pPr>
      <w:rPr>
        <w:rFonts w:ascii="Wingdings" w:hAnsi="Wingdings" w:hint="default"/>
      </w:rPr>
    </w:lvl>
    <w:lvl w:ilvl="6" w:tplc="08070001" w:tentative="1">
      <w:start w:val="1"/>
      <w:numFmt w:val="bullet"/>
      <w:lvlText w:val=""/>
      <w:lvlJc w:val="left"/>
      <w:pPr>
        <w:ind w:left="5530" w:hanging="360"/>
      </w:pPr>
      <w:rPr>
        <w:rFonts w:ascii="Symbol" w:hAnsi="Symbol" w:hint="default"/>
      </w:rPr>
    </w:lvl>
    <w:lvl w:ilvl="7" w:tplc="08070003" w:tentative="1">
      <w:start w:val="1"/>
      <w:numFmt w:val="bullet"/>
      <w:lvlText w:val="o"/>
      <w:lvlJc w:val="left"/>
      <w:pPr>
        <w:ind w:left="6250" w:hanging="360"/>
      </w:pPr>
      <w:rPr>
        <w:rFonts w:ascii="Courier New" w:hAnsi="Courier New" w:cs="Courier New" w:hint="default"/>
      </w:rPr>
    </w:lvl>
    <w:lvl w:ilvl="8" w:tplc="08070005" w:tentative="1">
      <w:start w:val="1"/>
      <w:numFmt w:val="bullet"/>
      <w:lvlText w:val=""/>
      <w:lvlJc w:val="left"/>
      <w:pPr>
        <w:ind w:left="6970" w:hanging="360"/>
      </w:pPr>
      <w:rPr>
        <w:rFonts w:ascii="Wingdings" w:hAnsi="Wingdings" w:hint="default"/>
      </w:rPr>
    </w:lvl>
  </w:abstractNum>
  <w:num w:numId="1" w16cid:durableId="788163138">
    <w:abstractNumId w:val="1"/>
  </w:num>
  <w:num w:numId="2" w16cid:durableId="16336313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99283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54D"/>
    <w:rsid w:val="00017DFC"/>
    <w:rsid w:val="00057DBC"/>
    <w:rsid w:val="00062315"/>
    <w:rsid w:val="00086A3E"/>
    <w:rsid w:val="00093C11"/>
    <w:rsid w:val="00094A43"/>
    <w:rsid w:val="000A2B5E"/>
    <w:rsid w:val="000C7A18"/>
    <w:rsid w:val="000D398B"/>
    <w:rsid w:val="000E4AFC"/>
    <w:rsid w:val="000E7653"/>
    <w:rsid w:val="001172BC"/>
    <w:rsid w:val="0012153A"/>
    <w:rsid w:val="00133FA6"/>
    <w:rsid w:val="001465BE"/>
    <w:rsid w:val="0015550C"/>
    <w:rsid w:val="00163249"/>
    <w:rsid w:val="00163A74"/>
    <w:rsid w:val="00171AD8"/>
    <w:rsid w:val="00184F1A"/>
    <w:rsid w:val="001873D4"/>
    <w:rsid w:val="001A57CF"/>
    <w:rsid w:val="001A6B0C"/>
    <w:rsid w:val="001C6612"/>
    <w:rsid w:val="002008F7"/>
    <w:rsid w:val="00201731"/>
    <w:rsid w:val="00203AD9"/>
    <w:rsid w:val="002341C4"/>
    <w:rsid w:val="00242769"/>
    <w:rsid w:val="0026139E"/>
    <w:rsid w:val="002635FE"/>
    <w:rsid w:val="00283F43"/>
    <w:rsid w:val="002A54C5"/>
    <w:rsid w:val="002A786B"/>
    <w:rsid w:val="002B6EA3"/>
    <w:rsid w:val="002C61CF"/>
    <w:rsid w:val="002E0B77"/>
    <w:rsid w:val="002F7DE9"/>
    <w:rsid w:val="00336BE4"/>
    <w:rsid w:val="003441E3"/>
    <w:rsid w:val="00362C72"/>
    <w:rsid w:val="0036364A"/>
    <w:rsid w:val="003677BB"/>
    <w:rsid w:val="003B6171"/>
    <w:rsid w:val="003B6440"/>
    <w:rsid w:val="003F002F"/>
    <w:rsid w:val="003F5EDB"/>
    <w:rsid w:val="00404F6E"/>
    <w:rsid w:val="004219FE"/>
    <w:rsid w:val="004255C9"/>
    <w:rsid w:val="00437954"/>
    <w:rsid w:val="0044270B"/>
    <w:rsid w:val="004A59C1"/>
    <w:rsid w:val="004B4904"/>
    <w:rsid w:val="004C2822"/>
    <w:rsid w:val="004D5788"/>
    <w:rsid w:val="004D7549"/>
    <w:rsid w:val="00553E6A"/>
    <w:rsid w:val="0057399C"/>
    <w:rsid w:val="00574624"/>
    <w:rsid w:val="00590FBE"/>
    <w:rsid w:val="0059354D"/>
    <w:rsid w:val="00595449"/>
    <w:rsid w:val="005A1BDF"/>
    <w:rsid w:val="005A6A78"/>
    <w:rsid w:val="005B0E81"/>
    <w:rsid w:val="005B2D4B"/>
    <w:rsid w:val="005C012C"/>
    <w:rsid w:val="005F1FEA"/>
    <w:rsid w:val="005F44F0"/>
    <w:rsid w:val="00614B9A"/>
    <w:rsid w:val="00630665"/>
    <w:rsid w:val="00630BC2"/>
    <w:rsid w:val="00644AE0"/>
    <w:rsid w:val="00654C02"/>
    <w:rsid w:val="00654E04"/>
    <w:rsid w:val="0066699F"/>
    <w:rsid w:val="006771C8"/>
    <w:rsid w:val="00684986"/>
    <w:rsid w:val="00685C5B"/>
    <w:rsid w:val="00686164"/>
    <w:rsid w:val="006A7BA5"/>
    <w:rsid w:val="006B183D"/>
    <w:rsid w:val="006D627C"/>
    <w:rsid w:val="006E54FE"/>
    <w:rsid w:val="006F6D91"/>
    <w:rsid w:val="00735BD0"/>
    <w:rsid w:val="00740D9A"/>
    <w:rsid w:val="00762D82"/>
    <w:rsid w:val="007719AC"/>
    <w:rsid w:val="00792022"/>
    <w:rsid w:val="00796F59"/>
    <w:rsid w:val="007B00CC"/>
    <w:rsid w:val="007C14D5"/>
    <w:rsid w:val="007E5631"/>
    <w:rsid w:val="00803C4D"/>
    <w:rsid w:val="00823F87"/>
    <w:rsid w:val="008278C4"/>
    <w:rsid w:val="0084104F"/>
    <w:rsid w:val="0088136E"/>
    <w:rsid w:val="008878F0"/>
    <w:rsid w:val="008C1FC0"/>
    <w:rsid w:val="00910431"/>
    <w:rsid w:val="00916F6E"/>
    <w:rsid w:val="009245FF"/>
    <w:rsid w:val="0094209B"/>
    <w:rsid w:val="00965818"/>
    <w:rsid w:val="00976DF9"/>
    <w:rsid w:val="00986DA1"/>
    <w:rsid w:val="009920D0"/>
    <w:rsid w:val="009A4BFD"/>
    <w:rsid w:val="009C7804"/>
    <w:rsid w:val="00A1125A"/>
    <w:rsid w:val="00A13F8F"/>
    <w:rsid w:val="00A2578D"/>
    <w:rsid w:val="00A3321C"/>
    <w:rsid w:val="00A43A82"/>
    <w:rsid w:val="00A50738"/>
    <w:rsid w:val="00A54C65"/>
    <w:rsid w:val="00A60AA8"/>
    <w:rsid w:val="00A76336"/>
    <w:rsid w:val="00A93DF7"/>
    <w:rsid w:val="00AB2C81"/>
    <w:rsid w:val="00AE500F"/>
    <w:rsid w:val="00B06FFD"/>
    <w:rsid w:val="00B10005"/>
    <w:rsid w:val="00B33A5E"/>
    <w:rsid w:val="00B36BBD"/>
    <w:rsid w:val="00B5643C"/>
    <w:rsid w:val="00B56A11"/>
    <w:rsid w:val="00B76161"/>
    <w:rsid w:val="00B81B31"/>
    <w:rsid w:val="00B95C9A"/>
    <w:rsid w:val="00BC1672"/>
    <w:rsid w:val="00BD1D6D"/>
    <w:rsid w:val="00BF6534"/>
    <w:rsid w:val="00C04489"/>
    <w:rsid w:val="00C11822"/>
    <w:rsid w:val="00C205FA"/>
    <w:rsid w:val="00C351F5"/>
    <w:rsid w:val="00C428EE"/>
    <w:rsid w:val="00C47C8B"/>
    <w:rsid w:val="00C95D9C"/>
    <w:rsid w:val="00CB7F65"/>
    <w:rsid w:val="00D10798"/>
    <w:rsid w:val="00D22B08"/>
    <w:rsid w:val="00D27E32"/>
    <w:rsid w:val="00D506FB"/>
    <w:rsid w:val="00D658CC"/>
    <w:rsid w:val="00D6779E"/>
    <w:rsid w:val="00D83299"/>
    <w:rsid w:val="00DC6214"/>
    <w:rsid w:val="00DC64AF"/>
    <w:rsid w:val="00DC7CCD"/>
    <w:rsid w:val="00DD418F"/>
    <w:rsid w:val="00DD7E52"/>
    <w:rsid w:val="00DF3DD4"/>
    <w:rsid w:val="00E144C5"/>
    <w:rsid w:val="00E20B34"/>
    <w:rsid w:val="00E23502"/>
    <w:rsid w:val="00E369F9"/>
    <w:rsid w:val="00E3763D"/>
    <w:rsid w:val="00E4763E"/>
    <w:rsid w:val="00E703FA"/>
    <w:rsid w:val="00EE4076"/>
    <w:rsid w:val="00F239A3"/>
    <w:rsid w:val="00F30066"/>
    <w:rsid w:val="00F31EE1"/>
    <w:rsid w:val="00F34C68"/>
    <w:rsid w:val="00F44FF4"/>
    <w:rsid w:val="00F604AB"/>
    <w:rsid w:val="00F63AD0"/>
    <w:rsid w:val="00FB1DD9"/>
    <w:rsid w:val="00FC49D5"/>
    <w:rsid w:val="00FD22FB"/>
    <w:rsid w:val="00FF632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992837"/>
    </o:shapedefaults>
    <o:shapelayout v:ext="edit">
      <o:idmap v:ext="edit" data="2"/>
    </o:shapelayout>
  </w:shapeDefaults>
  <w:decimalSymbol w:val="."/>
  <w:listSeparator w:val=";"/>
  <w14:docId w14:val="4BDE8E56"/>
  <w15:docId w15:val="{D6020758-3AC2-4825-BFD8-B9AAC7EDA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3AD0"/>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9354D"/>
    <w:pPr>
      <w:tabs>
        <w:tab w:val="center" w:pos="4536"/>
        <w:tab w:val="right" w:pos="9072"/>
      </w:tabs>
    </w:pPr>
  </w:style>
  <w:style w:type="paragraph" w:styleId="Fuzeile">
    <w:name w:val="footer"/>
    <w:basedOn w:val="Standard"/>
    <w:rsid w:val="0059354D"/>
    <w:pPr>
      <w:tabs>
        <w:tab w:val="center" w:pos="4536"/>
        <w:tab w:val="right" w:pos="9072"/>
      </w:tabs>
    </w:pPr>
  </w:style>
  <w:style w:type="table" w:customStyle="1" w:styleId="Tabellenraster1">
    <w:name w:val="Tabellenraster1"/>
    <w:basedOn w:val="NormaleTabelle"/>
    <w:rsid w:val="0059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5B0E81"/>
    <w:rPr>
      <w:rFonts w:ascii="Tahoma" w:hAnsi="Tahoma" w:cs="Tahoma"/>
      <w:sz w:val="16"/>
      <w:szCs w:val="16"/>
    </w:rPr>
  </w:style>
  <w:style w:type="character" w:styleId="Hyperlink">
    <w:name w:val="Hyperlink"/>
    <w:basedOn w:val="Absatz-Standardschriftart"/>
    <w:uiPriority w:val="99"/>
    <w:unhideWhenUsed/>
    <w:rsid w:val="000C7A18"/>
    <w:rPr>
      <w:color w:val="0000FF" w:themeColor="hyperlink"/>
      <w:u w:val="single"/>
    </w:rPr>
  </w:style>
  <w:style w:type="paragraph" w:styleId="Listenabsatz">
    <w:name w:val="List Paragraph"/>
    <w:basedOn w:val="Standard"/>
    <w:uiPriority w:val="34"/>
    <w:qFormat/>
    <w:rsid w:val="000C7A18"/>
    <w:pPr>
      <w:ind w:left="720"/>
      <w:contextualSpacing/>
    </w:pPr>
  </w:style>
  <w:style w:type="table" w:styleId="Tabellenraster">
    <w:name w:val="Table Grid"/>
    <w:basedOn w:val="NormaleTabelle"/>
    <w:uiPriority w:val="59"/>
    <w:rsid w:val="00823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38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16B1C-A636-4989-8F57-91ED26436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1164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Bühler</dc:creator>
  <cp:lastModifiedBy>Baumhaus Archehof</cp:lastModifiedBy>
  <cp:revision>2</cp:revision>
  <cp:lastPrinted>2018-10-02T08:18:00Z</cp:lastPrinted>
  <dcterms:created xsi:type="dcterms:W3CDTF">2024-03-11T12:24:00Z</dcterms:created>
  <dcterms:modified xsi:type="dcterms:W3CDTF">2024-03-11T12:24:00Z</dcterms:modified>
</cp:coreProperties>
</file>